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96" w:rsidRPr="00B22E96" w:rsidRDefault="0019089E" w:rsidP="00B22E9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22E96">
        <w:rPr>
          <w:rFonts w:ascii="TH SarabunPSK" w:hAnsi="TH SarabunPSK" w:cs="TH SarabunPSK"/>
          <w:b/>
          <w:bCs/>
          <w:sz w:val="40"/>
          <w:szCs w:val="40"/>
          <w:cs/>
        </w:rPr>
        <w:t>ส่วนที่ 2</w:t>
      </w:r>
    </w:p>
    <w:p w:rsidR="00C42DFE" w:rsidRPr="009D4D07" w:rsidRDefault="0019089E" w:rsidP="00B22E9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4D07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สรุปผลการพัฒนาท้องถิ่นตามแผนพัฒนาท้องถิ่น (พ.ศ. 2557 – 2560)</w:t>
      </w:r>
    </w:p>
    <w:p w:rsidR="00473AF8" w:rsidRPr="009D4D07" w:rsidRDefault="00473AF8" w:rsidP="0019089E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D4D07">
        <w:rPr>
          <w:rFonts w:ascii="TH SarabunPSK" w:hAnsi="TH SarabunPSK" w:cs="TH SarabunPSK"/>
          <w:b/>
          <w:bCs/>
          <w:sz w:val="36"/>
          <w:szCs w:val="36"/>
        </w:rPr>
        <w:tab/>
        <w:t>1.</w:t>
      </w:r>
      <w:r w:rsidRPr="009D4D07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สรุปผลการดำเนินงานตามงบประมาณที่ได้รับ และเบิกจ่ายในปีงบประมาณ พ.ศ.2557-2560</w:t>
      </w:r>
    </w:p>
    <w:p w:rsidR="00BE4050" w:rsidRPr="009D4D07" w:rsidRDefault="00473AF8" w:rsidP="00473AF8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D4D07"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19089E" w:rsidRPr="009D4D07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สรุปผลการดำเนินงานตามงบประมารที</w:t>
      </w:r>
      <w:r w:rsidRPr="009D4D07">
        <w:rPr>
          <w:rFonts w:ascii="TH SarabunPSK" w:hAnsi="TH SarabunPSK" w:cs="TH SarabunPSK"/>
          <w:b/>
          <w:bCs/>
          <w:sz w:val="32"/>
          <w:szCs w:val="32"/>
          <w:cs/>
        </w:rPr>
        <w:t>่ได้รับ และการเบิกจ่ายงบประมาณ</w:t>
      </w:r>
    </w:p>
    <w:p w:rsidR="00093F38" w:rsidRPr="009D4D07" w:rsidRDefault="0019089E" w:rsidP="00473AF8">
      <w:pPr>
        <w:pStyle w:val="a3"/>
        <w:numPr>
          <w:ilvl w:val="2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>สรุปสถานการณ์การพัฒนา การตั้งงบประมาณ</w:t>
      </w:r>
      <w:r w:rsidR="008A7010" w:rsidRPr="009D4D07">
        <w:rPr>
          <w:rFonts w:ascii="TH SarabunPSK" w:hAnsi="TH SarabunPSK" w:cs="TH SarabunPSK"/>
          <w:sz w:val="32"/>
          <w:szCs w:val="32"/>
          <w:cs/>
        </w:rPr>
        <w:t xml:space="preserve"> การเบิกจ่ายงบประมาณ</w:t>
      </w:r>
      <w:r w:rsidR="00093F38" w:rsidRPr="009D4D07">
        <w:rPr>
          <w:rFonts w:ascii="TH SarabunPSK" w:hAnsi="TH SarabunPSK" w:cs="TH SarabunPSK"/>
          <w:sz w:val="32"/>
          <w:szCs w:val="32"/>
        </w:rPr>
        <w:t xml:space="preserve"> </w:t>
      </w:r>
      <w:r w:rsidR="00093F38" w:rsidRPr="009D4D07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-12848</wp:posOffset>
            </wp:positionH>
            <wp:positionV relativeFrom="paragraph">
              <wp:posOffset>218780</wp:posOffset>
            </wp:positionV>
            <wp:extent cx="8859136" cy="358317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136" cy="358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644" w:rsidRPr="009D4D07" w:rsidRDefault="00752644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473AF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>1.</w:t>
      </w:r>
      <w:r w:rsidR="00093F38" w:rsidRPr="009D4D07">
        <w:rPr>
          <w:rFonts w:ascii="TH SarabunPSK" w:hAnsi="TH SarabunPSK" w:cs="TH SarabunPSK"/>
          <w:sz w:val="32"/>
          <w:szCs w:val="32"/>
          <w:cs/>
        </w:rPr>
        <w:t>1.2 สรุปสถานการณ์การพัฒนา การตั้งงบประมาณ การเบิกจ่ายงบประมาณ</w:t>
      </w:r>
      <w:r w:rsidR="00093F38" w:rsidRPr="009D4D07">
        <w:rPr>
          <w:rFonts w:ascii="TH SarabunPSK" w:hAnsi="TH SarabunPSK" w:cs="TH SarabunPSK"/>
          <w:sz w:val="32"/>
          <w:szCs w:val="32"/>
        </w:rPr>
        <w:t xml:space="preserve"> </w:t>
      </w:r>
      <w:r w:rsidR="00093F38" w:rsidRPr="009D4D07">
        <w:rPr>
          <w:rFonts w:ascii="TH SarabunPSK" w:hAnsi="TH SarabunPSK" w:cs="TH SarabunPSK"/>
          <w:sz w:val="32"/>
          <w:szCs w:val="32"/>
          <w:cs/>
        </w:rPr>
        <w:t>ปีงบประมาณ พ.ศ.2558</w:t>
      </w: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194310</wp:posOffset>
            </wp:positionV>
            <wp:extent cx="8858885" cy="358267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885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5745B9" w:rsidRPr="009D4D07" w:rsidRDefault="005745B9" w:rsidP="00752644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5745B9" w:rsidRPr="009D4D07" w:rsidRDefault="005745B9" w:rsidP="005745B9">
      <w:pPr>
        <w:pStyle w:val="a3"/>
        <w:spacing w:after="0"/>
        <w:ind w:left="1485"/>
        <w:jc w:val="center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</w:rPr>
        <w:t>-6-</w:t>
      </w: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473AF8" w:rsidP="00093F38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>1.</w:t>
      </w:r>
      <w:r w:rsidR="00093F38" w:rsidRPr="009D4D07">
        <w:rPr>
          <w:rFonts w:ascii="TH SarabunPSK" w:hAnsi="TH SarabunPSK" w:cs="TH SarabunPSK"/>
          <w:sz w:val="32"/>
          <w:szCs w:val="32"/>
          <w:cs/>
        </w:rPr>
        <w:t>1.3 สรุปสถานการณ์การพัฒนา การตั้งงบประมาณ การเบิกจ่ายงบประมาณ</w:t>
      </w:r>
      <w:r w:rsidR="00093F38" w:rsidRPr="009D4D07">
        <w:rPr>
          <w:rFonts w:ascii="TH SarabunPSK" w:hAnsi="TH SarabunPSK" w:cs="TH SarabunPSK"/>
          <w:sz w:val="32"/>
          <w:szCs w:val="32"/>
        </w:rPr>
        <w:t xml:space="preserve"> </w:t>
      </w:r>
      <w:r w:rsidR="00093F38" w:rsidRPr="009D4D07">
        <w:rPr>
          <w:rFonts w:ascii="TH SarabunPSK" w:hAnsi="TH SarabunPSK" w:cs="TH SarabunPSK"/>
          <w:sz w:val="32"/>
          <w:szCs w:val="32"/>
          <w:cs/>
        </w:rPr>
        <w:t>ปีงบประมาณ พ.ศ.2559</w:t>
      </w: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194945</wp:posOffset>
            </wp:positionV>
            <wp:extent cx="8858885" cy="358267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885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B22E96" w:rsidRDefault="00B22E96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  <w:sectPr w:rsidR="00B22E96" w:rsidSect="00752644">
          <w:pgSz w:w="16838" w:h="11906" w:orient="landscape"/>
          <w:pgMar w:top="1440" w:right="1440" w:bottom="991" w:left="1440" w:header="708" w:footer="708" w:gutter="0"/>
          <w:cols w:space="708"/>
          <w:docGrid w:linePitch="360"/>
        </w:sectPr>
      </w:pP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093F38" w:rsidRPr="009D4D07" w:rsidRDefault="00473AF8" w:rsidP="00093F38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>1.</w:t>
      </w:r>
      <w:r w:rsidR="00093F38" w:rsidRPr="009D4D07">
        <w:rPr>
          <w:rFonts w:ascii="TH SarabunPSK" w:hAnsi="TH SarabunPSK" w:cs="TH SarabunPSK"/>
          <w:sz w:val="32"/>
          <w:szCs w:val="32"/>
          <w:cs/>
        </w:rPr>
        <w:t>1.4 สรุปสถานการณ์การพัฒนา การตั้งงบประมาณ การเบิกจ่ายงบประมาณ</w:t>
      </w:r>
      <w:r w:rsidR="00093F38" w:rsidRPr="009D4D07">
        <w:rPr>
          <w:rFonts w:ascii="TH SarabunPSK" w:hAnsi="TH SarabunPSK" w:cs="TH SarabunPSK"/>
          <w:sz w:val="32"/>
          <w:szCs w:val="32"/>
        </w:rPr>
        <w:t xml:space="preserve"> </w:t>
      </w:r>
      <w:r w:rsidR="00093F38" w:rsidRPr="009D4D07">
        <w:rPr>
          <w:rFonts w:ascii="TH SarabunPSK" w:hAnsi="TH SarabunPSK" w:cs="TH SarabunPSK"/>
          <w:sz w:val="32"/>
          <w:szCs w:val="32"/>
          <w:cs/>
        </w:rPr>
        <w:t>ปีงบประมาณ พ.ศ.2560</w:t>
      </w: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>- อยู่ระหว่างดำเนินการ</w:t>
      </w:r>
    </w:p>
    <w:p w:rsidR="00093F38" w:rsidRPr="009D4D07" w:rsidRDefault="00093F38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</w:p>
    <w:p w:rsidR="005745B9" w:rsidRPr="00B22E96" w:rsidRDefault="005745B9" w:rsidP="00B22E9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2E96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B22E9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การประเมินผลการนำแผนพัฒนาท้องถิ่นไปปฏิบัติในเชิงปริมาณและเชิงคุณภาพ</w:t>
      </w:r>
    </w:p>
    <w:p w:rsidR="005745B9" w:rsidRPr="009D4D07" w:rsidRDefault="005745B9" w:rsidP="005745B9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u w:val="single"/>
          <w:cs/>
        </w:rPr>
        <w:t>เชิงปริมาณ</w:t>
      </w:r>
      <w:r w:rsidRPr="009D4D07">
        <w:rPr>
          <w:rFonts w:ascii="TH SarabunPSK" w:hAnsi="TH SarabunPSK" w:cs="TH SarabunPSK"/>
          <w:sz w:val="32"/>
          <w:szCs w:val="32"/>
          <w:cs/>
        </w:rPr>
        <w:t xml:space="preserve"> คือ วัดจากการพัฒนาทาง</w:t>
      </w:r>
      <w:r w:rsidR="00473AF8" w:rsidRPr="009D4D07">
        <w:rPr>
          <w:rFonts w:ascii="TH SarabunPSK" w:hAnsi="TH SarabunPSK" w:cs="TH SarabunPSK"/>
          <w:sz w:val="32"/>
          <w:szCs w:val="32"/>
          <w:cs/>
        </w:rPr>
        <w:t>ได้ดำเนินโครงการ ตั้งแต่ปีงบประมาณ พ.ศ.2557-2559 จำนวน 153 โครงการ งบประมาณ  73,271,008.13 บาท</w:t>
      </w:r>
    </w:p>
    <w:p w:rsidR="0003722F" w:rsidRPr="009D4D07" w:rsidRDefault="00B202EC" w:rsidP="0003722F">
      <w:pPr>
        <w:pStyle w:val="a3"/>
        <w:spacing w:after="0"/>
        <w:ind w:left="1485"/>
        <w:rPr>
          <w:rFonts w:ascii="TH SarabunPSK" w:hAnsi="TH SarabunPSK" w:cs="TH SarabunPSK"/>
          <w:sz w:val="32"/>
          <w:szCs w:val="32"/>
          <w:cs/>
        </w:rPr>
      </w:pPr>
      <w:r w:rsidRPr="009D4D07">
        <w:rPr>
          <w:rFonts w:ascii="TH SarabunPSK" w:hAnsi="TH SarabunPSK" w:cs="TH SarabunPSK"/>
          <w:sz w:val="32"/>
          <w:szCs w:val="32"/>
          <w:u w:val="single"/>
          <w:cs/>
        </w:rPr>
        <w:t>เชิงคุณภาพ</w:t>
      </w:r>
      <w:r w:rsidR="00473AF8" w:rsidRPr="009D4D07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473AF8" w:rsidRPr="009D4D07">
        <w:rPr>
          <w:rFonts w:ascii="TH SarabunPSK" w:hAnsi="TH SarabunPSK" w:cs="TH SarabunPSK"/>
          <w:sz w:val="32"/>
          <w:szCs w:val="32"/>
          <w:cs/>
        </w:rPr>
        <w:t>ประชาชนได้รับบริการสาธารณะเพิ่มมากขึ้น</w:t>
      </w:r>
    </w:p>
    <w:p w:rsidR="005745B9" w:rsidRPr="009D4D07" w:rsidRDefault="005745B9" w:rsidP="00B22E96">
      <w:pPr>
        <w:pStyle w:val="a3"/>
        <w:numPr>
          <w:ilvl w:val="0"/>
          <w:numId w:val="1"/>
        </w:numPr>
        <w:spacing w:after="0"/>
        <w:ind w:left="28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D4D07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ดำเนินงานตามงบประมาณที่ไก้รับ และการเบิกจ่ายงบประมาณในปีงบประมา</w:t>
      </w:r>
      <w:r w:rsidR="00473AF8" w:rsidRPr="009D4D07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9D4D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2557 – 2560</w:t>
      </w:r>
    </w:p>
    <w:p w:rsidR="005745B9" w:rsidRPr="009D4D07" w:rsidRDefault="005745B9" w:rsidP="005745B9">
      <w:pPr>
        <w:pStyle w:val="a3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>2.1 ผลที่ได้รับหรือผลที่สำคัญ</w:t>
      </w:r>
    </w:p>
    <w:p w:rsidR="005745B9" w:rsidRPr="009D4D07" w:rsidRDefault="005745B9" w:rsidP="005745B9">
      <w:pPr>
        <w:pStyle w:val="a3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>2.2 ผลกระทบ</w:t>
      </w:r>
    </w:p>
    <w:p w:rsidR="005745B9" w:rsidRPr="009D4D07" w:rsidRDefault="00B22E96" w:rsidP="005745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2</w:t>
      </w:r>
      <w:r w:rsidR="005745B9" w:rsidRPr="009D4D07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สรุปปัญหาอุปสรรคการดำเนินงานที่ผ่านมาและแนวทางการแก้ไข ปีงบประมาณ พ.ศ.2557 </w:t>
      </w:r>
      <w:r w:rsidR="00B202EC" w:rsidRPr="009D4D0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745B9" w:rsidRPr="009D4D07">
        <w:rPr>
          <w:rFonts w:ascii="TH SarabunPSK" w:hAnsi="TH SarabunPSK" w:cs="TH SarabunPSK"/>
          <w:b/>
          <w:bCs/>
          <w:sz w:val="32"/>
          <w:szCs w:val="32"/>
          <w:cs/>
        </w:rPr>
        <w:t xml:space="preserve"> 2560</w:t>
      </w:r>
    </w:p>
    <w:p w:rsidR="00B202EC" w:rsidRPr="009D4D07" w:rsidRDefault="00B202EC" w:rsidP="00B202EC">
      <w:pPr>
        <w:rPr>
          <w:rFonts w:ascii="TH SarabunPSK" w:hAnsi="TH SarabunPSK" w:cs="TH SarabunPSK"/>
          <w:b/>
          <w:bCs/>
          <w:sz w:val="32"/>
          <w:szCs w:val="32"/>
        </w:rPr>
      </w:pPr>
      <w:r w:rsidRPr="009D4D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4D0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ปัญหาและอุปสรรค </w:t>
      </w:r>
    </w:p>
    <w:p w:rsidR="00B202EC" w:rsidRPr="009D4D07" w:rsidRDefault="00B202EC" w:rsidP="00F02CBD">
      <w:pPr>
        <w:spacing w:after="0"/>
        <w:ind w:right="-165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b/>
          <w:bCs/>
          <w:sz w:val="32"/>
          <w:szCs w:val="32"/>
        </w:rPr>
        <w:tab/>
      </w:r>
      <w:r w:rsidRPr="009D4D07">
        <w:rPr>
          <w:rFonts w:ascii="TH SarabunPSK" w:hAnsi="TH SarabunPSK" w:cs="TH SarabunPSK"/>
          <w:b/>
          <w:bCs/>
          <w:sz w:val="32"/>
          <w:szCs w:val="32"/>
        </w:rPr>
        <w:tab/>
      </w:r>
      <w:r w:rsidRPr="009D4D07">
        <w:rPr>
          <w:rFonts w:ascii="TH SarabunPSK" w:hAnsi="TH SarabunPSK" w:cs="TH SarabunPSK"/>
          <w:sz w:val="32"/>
          <w:szCs w:val="32"/>
        </w:rPr>
        <w:t xml:space="preserve">1. </w:t>
      </w:r>
      <w:r w:rsidRPr="009D4D07">
        <w:rPr>
          <w:rFonts w:ascii="TH SarabunPSK" w:hAnsi="TH SarabunPSK" w:cs="TH SarabunPSK"/>
          <w:sz w:val="32"/>
          <w:szCs w:val="32"/>
          <w:cs/>
        </w:rPr>
        <w:t>ปัญหางบประมาณไม่เพียงพอในการดำเนินงานเมื่อเปรียบเทียบกับจำนวนโครงการในแผนพัฒนา</w:t>
      </w:r>
    </w:p>
    <w:p w:rsidR="00B202EC" w:rsidRPr="009D4D07" w:rsidRDefault="00B202EC" w:rsidP="00B202EC">
      <w:pPr>
        <w:spacing w:after="0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ab/>
      </w:r>
      <w:r w:rsidRPr="009D4D07">
        <w:rPr>
          <w:rFonts w:ascii="TH SarabunPSK" w:hAnsi="TH SarabunPSK" w:cs="TH SarabunPSK"/>
          <w:sz w:val="32"/>
          <w:szCs w:val="32"/>
          <w:cs/>
        </w:rPr>
        <w:tab/>
        <w:t>2. ปัญหาความล่าช้าในการจัดสรรงบประมาณเงินอุดหนุนจากรัฐบาล  ทำให้ไม่สามารถดำเนินการ</w:t>
      </w:r>
    </w:p>
    <w:p w:rsidR="00B202EC" w:rsidRPr="009D4D07" w:rsidRDefault="00B202EC" w:rsidP="00B202EC">
      <w:pPr>
        <w:spacing w:after="0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ab/>
      </w:r>
      <w:r w:rsidRPr="009D4D07">
        <w:rPr>
          <w:rFonts w:ascii="TH SarabunPSK" w:hAnsi="TH SarabunPSK" w:cs="TH SarabunPSK"/>
          <w:sz w:val="32"/>
          <w:szCs w:val="32"/>
          <w:cs/>
        </w:rPr>
        <w:tab/>
        <w:t xml:space="preserve">    ตามโครงการได้ทันที</w:t>
      </w:r>
    </w:p>
    <w:p w:rsidR="00B202EC" w:rsidRPr="009D4D07" w:rsidRDefault="00B202EC" w:rsidP="00F02CBD">
      <w:pPr>
        <w:spacing w:after="0"/>
        <w:ind w:right="-165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ab/>
      </w:r>
      <w:r w:rsidRPr="009D4D07">
        <w:rPr>
          <w:rFonts w:ascii="TH SarabunPSK" w:hAnsi="TH SarabunPSK" w:cs="TH SarabunPSK"/>
          <w:sz w:val="32"/>
          <w:szCs w:val="32"/>
          <w:cs/>
        </w:rPr>
        <w:tab/>
        <w:t xml:space="preserve">3. มีประชาชนบางส่วนไม่เข้าใจระบบการบริหารและการปฏิบัติหน้าที่ของ </w:t>
      </w:r>
      <w:proofErr w:type="spellStart"/>
      <w:r w:rsidRPr="009D4D07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9D4D07">
        <w:rPr>
          <w:rFonts w:ascii="TH SarabunPSK" w:hAnsi="TH SarabunPSK" w:cs="TH SarabunPSK"/>
          <w:sz w:val="32"/>
          <w:szCs w:val="32"/>
          <w:cs/>
        </w:rPr>
        <w:t xml:space="preserve"> มีผลต่อการกำหนด</w:t>
      </w:r>
    </w:p>
    <w:p w:rsidR="00B202EC" w:rsidRPr="009D4D07" w:rsidRDefault="00B202EC" w:rsidP="00B202EC">
      <w:pPr>
        <w:spacing w:after="0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ab/>
      </w:r>
      <w:r w:rsidRPr="009D4D07">
        <w:rPr>
          <w:rFonts w:ascii="TH SarabunPSK" w:hAnsi="TH SarabunPSK" w:cs="TH SarabunPSK"/>
          <w:sz w:val="32"/>
          <w:szCs w:val="32"/>
          <w:cs/>
        </w:rPr>
        <w:tab/>
        <w:t xml:space="preserve">    แนวทางการพัฒนา</w:t>
      </w:r>
    </w:p>
    <w:p w:rsidR="00B202EC" w:rsidRPr="009D4D07" w:rsidRDefault="00B202EC" w:rsidP="00B202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ab/>
      </w:r>
      <w:r w:rsidRPr="009D4D07">
        <w:rPr>
          <w:rFonts w:ascii="TH SarabunPSK" w:hAnsi="TH SarabunPSK" w:cs="TH SarabunPSK"/>
          <w:sz w:val="32"/>
          <w:szCs w:val="32"/>
          <w:cs/>
        </w:rPr>
        <w:tab/>
        <w:t>4. ไม่มีความพร้อมในด้านเครื่องมือใช้เนื่องด้วยงบประมาณมีจำกัด</w:t>
      </w:r>
    </w:p>
    <w:p w:rsidR="00B202EC" w:rsidRPr="009D4D07" w:rsidRDefault="00B202EC" w:rsidP="00B202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ab/>
      </w:r>
      <w:r w:rsidRPr="009D4D07">
        <w:rPr>
          <w:rFonts w:ascii="TH SarabunPSK" w:hAnsi="TH SarabunPSK" w:cs="TH SarabunPSK"/>
          <w:sz w:val="32"/>
          <w:szCs w:val="32"/>
          <w:cs/>
        </w:rPr>
        <w:tab/>
      </w:r>
      <w:r w:rsidRPr="009D4D07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แนวทางแก้ไขปัญหา</w:t>
      </w:r>
    </w:p>
    <w:p w:rsidR="00B202EC" w:rsidRPr="009D4D07" w:rsidRDefault="00B202EC" w:rsidP="00B202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D4D07">
        <w:rPr>
          <w:rFonts w:ascii="TH SarabunPSK" w:hAnsi="TH SarabunPSK" w:cs="TH SarabunPSK"/>
          <w:sz w:val="32"/>
          <w:szCs w:val="32"/>
        </w:rPr>
        <w:tab/>
      </w:r>
      <w:r w:rsidRPr="009D4D07">
        <w:rPr>
          <w:rFonts w:ascii="TH SarabunPSK" w:hAnsi="TH SarabunPSK" w:cs="TH SarabunPSK"/>
          <w:sz w:val="32"/>
          <w:szCs w:val="32"/>
        </w:rPr>
        <w:tab/>
        <w:t xml:space="preserve">1. </w:t>
      </w:r>
      <w:proofErr w:type="gramStart"/>
      <w:r w:rsidRPr="009D4D07">
        <w:rPr>
          <w:rFonts w:ascii="TH SarabunPSK" w:hAnsi="TH SarabunPSK" w:cs="TH SarabunPSK"/>
          <w:sz w:val="32"/>
          <w:szCs w:val="32"/>
          <w:cs/>
        </w:rPr>
        <w:t>ทำความเข้าใจกับประชาชนในการประชุมประชาคม  โดยให้ประชาชนเสนอโครงการที่จำเป็น</w:t>
      </w:r>
      <w:proofErr w:type="gramEnd"/>
    </w:p>
    <w:p w:rsidR="00AF474B" w:rsidRPr="009D4D07" w:rsidRDefault="00B202EC" w:rsidP="00AF474B">
      <w:pPr>
        <w:spacing w:after="0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cs/>
        </w:rPr>
        <w:tab/>
      </w:r>
      <w:r w:rsidRPr="009D4D07">
        <w:rPr>
          <w:rFonts w:ascii="TH SarabunPSK" w:hAnsi="TH SarabunPSK" w:cs="TH SarabunPSK"/>
          <w:sz w:val="32"/>
          <w:cs/>
        </w:rPr>
        <w:tab/>
      </w:r>
      <w:r w:rsidR="00AF474B" w:rsidRPr="009D4D07">
        <w:rPr>
          <w:rFonts w:ascii="TH SarabunPSK" w:hAnsi="TH SarabunPSK" w:cs="TH SarabunPSK"/>
          <w:sz w:val="32"/>
          <w:szCs w:val="32"/>
          <w:cs/>
        </w:rPr>
        <w:t>2. ทำความเข้าใจและให้ความรู้กับประชาชนถึงระบบการทำงานต่าง ๆ ของ</w:t>
      </w:r>
      <w:proofErr w:type="spellStart"/>
      <w:r w:rsidR="00AF474B" w:rsidRPr="009D4D07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</w:p>
    <w:p w:rsidR="00B202EC" w:rsidRPr="009D4D07" w:rsidRDefault="00AF474B" w:rsidP="005745B9">
      <w:pPr>
        <w:spacing w:after="0"/>
        <w:rPr>
          <w:rFonts w:ascii="TH SarabunPSK" w:hAnsi="TH SarabunPSK" w:cs="TH SarabunPSK"/>
          <w:sz w:val="32"/>
          <w:szCs w:val="32"/>
        </w:rPr>
      </w:pPr>
      <w:r w:rsidRPr="009D4D07">
        <w:rPr>
          <w:rFonts w:ascii="TH SarabunPSK" w:hAnsi="TH SarabunPSK" w:cs="TH SarabunPSK"/>
          <w:sz w:val="32"/>
          <w:szCs w:val="32"/>
          <w:cs/>
        </w:rPr>
        <w:tab/>
      </w:r>
      <w:r w:rsidRPr="009D4D07">
        <w:rPr>
          <w:rFonts w:ascii="TH SarabunPSK" w:hAnsi="TH SarabunPSK" w:cs="TH SarabunPSK"/>
          <w:sz w:val="32"/>
          <w:szCs w:val="32"/>
          <w:cs/>
        </w:rPr>
        <w:tab/>
        <w:t>3. สรรหาเครื่องมือและอุปกรณ์ต่าง ๆ ที่ยังขาดแคลน โดยมีการตั้งงบประมาณเพื่อจัดซื้อจัดจ้าง</w:t>
      </w:r>
    </w:p>
    <w:sectPr w:rsidR="00B202EC" w:rsidRPr="009D4D07" w:rsidSect="00B22E96">
      <w:pgSz w:w="11906" w:h="16838"/>
      <w:pgMar w:top="1440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14E"/>
    <w:multiLevelType w:val="multilevel"/>
    <w:tmpl w:val="B600C5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3C3A377A"/>
    <w:multiLevelType w:val="multilevel"/>
    <w:tmpl w:val="2A1274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19089E"/>
    <w:rsid w:val="0003722F"/>
    <w:rsid w:val="000858DB"/>
    <w:rsid w:val="00093F38"/>
    <w:rsid w:val="000C4B99"/>
    <w:rsid w:val="000D0CEA"/>
    <w:rsid w:val="000D597E"/>
    <w:rsid w:val="001009B3"/>
    <w:rsid w:val="0019089E"/>
    <w:rsid w:val="002A5AF7"/>
    <w:rsid w:val="003B63C1"/>
    <w:rsid w:val="003C2624"/>
    <w:rsid w:val="00473AF8"/>
    <w:rsid w:val="00527BB4"/>
    <w:rsid w:val="005745B9"/>
    <w:rsid w:val="005D6EBF"/>
    <w:rsid w:val="00692FCC"/>
    <w:rsid w:val="006B12EA"/>
    <w:rsid w:val="00752644"/>
    <w:rsid w:val="007F7B9A"/>
    <w:rsid w:val="008A7010"/>
    <w:rsid w:val="00993612"/>
    <w:rsid w:val="009B7A43"/>
    <w:rsid w:val="009D4D07"/>
    <w:rsid w:val="00A75A11"/>
    <w:rsid w:val="00AF474B"/>
    <w:rsid w:val="00B202EC"/>
    <w:rsid w:val="00B22E96"/>
    <w:rsid w:val="00BE4050"/>
    <w:rsid w:val="00C42DFE"/>
    <w:rsid w:val="00C903A0"/>
    <w:rsid w:val="00D5296E"/>
    <w:rsid w:val="00F02CBD"/>
    <w:rsid w:val="00FE1CC1"/>
    <w:rsid w:val="00FE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9E"/>
    <w:pPr>
      <w:ind w:left="720"/>
      <w:contextualSpacing/>
    </w:pPr>
  </w:style>
  <w:style w:type="table" w:styleId="a4">
    <w:name w:val="Table Grid"/>
    <w:basedOn w:val="a1"/>
    <w:uiPriority w:val="59"/>
    <w:rsid w:val="00752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3F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93F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03AA-6924-4C91-9D38-83A84F71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Corporate Edition</cp:lastModifiedBy>
  <cp:revision>9</cp:revision>
  <cp:lastPrinted>2016-10-30T05:12:00Z</cp:lastPrinted>
  <dcterms:created xsi:type="dcterms:W3CDTF">2016-10-18T08:19:00Z</dcterms:created>
  <dcterms:modified xsi:type="dcterms:W3CDTF">2016-10-30T05:12:00Z</dcterms:modified>
</cp:coreProperties>
</file>